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18" w:rsidRDefault="00024218" w:rsidP="0002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736E" w:rsidRPr="00024218" w:rsidRDefault="00B733E2" w:rsidP="0002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218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відстеження регуляторного акту</w:t>
      </w:r>
    </w:p>
    <w:p w:rsidR="00A274FF" w:rsidRPr="00024218" w:rsidRDefault="00B733E2" w:rsidP="00024218">
      <w:pPr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024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Каховської міської ради від </w:t>
      </w:r>
      <w:r w:rsidR="00024218" w:rsidRPr="00024218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655BD7" w:rsidRPr="00024218">
        <w:rPr>
          <w:rFonts w:ascii="Times New Roman" w:hAnsi="Times New Roman" w:cs="Times New Roman"/>
          <w:b/>
          <w:sz w:val="28"/>
          <w:szCs w:val="28"/>
          <w:lang w:val="uk-UA"/>
        </w:rPr>
        <w:t>.03.201</w:t>
      </w:r>
      <w:r w:rsidR="00024218" w:rsidRPr="0002421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24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024218" w:rsidRPr="00024218">
        <w:rPr>
          <w:rFonts w:ascii="Times New Roman" w:hAnsi="Times New Roman" w:cs="Times New Roman"/>
          <w:b/>
          <w:sz w:val="28"/>
          <w:szCs w:val="28"/>
          <w:lang w:val="uk-UA"/>
        </w:rPr>
        <w:t>165</w:t>
      </w:r>
      <w:r w:rsidRPr="0002421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024218" w:rsidRPr="0002421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24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5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24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24218" w:rsidRPr="00024218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регламенту Центру надання адміністративних послуг</w:t>
      </w:r>
      <w:r w:rsidR="00024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Каховської міської ради</w:t>
      </w:r>
      <w:r w:rsidRPr="0002421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55BD7" w:rsidRPr="000242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55BD7" w:rsidRDefault="00655BD7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Назва виконавця заходів з відстеження результативності.</w:t>
      </w:r>
    </w:p>
    <w:p w:rsidR="00655BD7" w:rsidRDefault="00655BD7" w:rsidP="00F67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надання адміністративних послуг Каховської міської ради.</w:t>
      </w:r>
    </w:p>
    <w:p w:rsidR="00F67934" w:rsidRPr="00F67934" w:rsidRDefault="00F67934" w:rsidP="00F6793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55BD7" w:rsidRPr="00655BD7" w:rsidRDefault="00655BD7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7438" w:rsidRPr="007D7438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 прийняття регуляторного </w:t>
      </w:r>
      <w:proofErr w:type="spellStart"/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12F0C" w:rsidRDefault="00F308E8" w:rsidP="00F6793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2F0C" w:rsidRPr="000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2F0C" w:rsidRPr="005B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регуляторний потребує внесення </w:t>
      </w:r>
      <w:r w:rsidR="00312F0C" w:rsidRPr="000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та </w:t>
      </w:r>
      <w:r w:rsidR="00312F0C" w:rsidRPr="005B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доповнень, а саме, у зв’язку з набранням чинності </w:t>
      </w:r>
      <w:r w:rsidR="00312F0C">
        <w:rPr>
          <w:rFonts w:ascii="Times New Roman" w:hAnsi="Times New Roman"/>
          <w:sz w:val="28"/>
          <w:szCs w:val="28"/>
        </w:rPr>
        <w:t>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 грудня  2015 року № 888-VIII.</w:t>
      </w:r>
    </w:p>
    <w:p w:rsidR="00E867E0" w:rsidRDefault="00E867E0" w:rsidP="00312F0C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цілі регуляторного акту:</w:t>
      </w:r>
    </w:p>
    <w:p w:rsidR="00F308E8" w:rsidRDefault="00F308E8" w:rsidP="00312F0C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порядку організації роботи центру надання адміністративних послуг Каховської міської ради.</w:t>
      </w:r>
    </w:p>
    <w:p w:rsidR="006F4D4D" w:rsidRDefault="006F4D4D" w:rsidP="006F4D4D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графіку роботи центру надання адміністративних послуг.</w:t>
      </w:r>
      <w:r w:rsidR="00F308E8">
        <w:rPr>
          <w:rFonts w:ascii="Times New Roman" w:hAnsi="Times New Roman"/>
          <w:sz w:val="28"/>
          <w:szCs w:val="28"/>
        </w:rPr>
        <w:tab/>
      </w:r>
    </w:p>
    <w:p w:rsidR="00F308E8" w:rsidRDefault="00F308E8" w:rsidP="006F4D4D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можливості отримання суб’єктами господарювання та населенням адміністративних послуг у одному приміщенні за принципом «єдиного вікна» у чітко визначені строки.</w:t>
      </w:r>
    </w:p>
    <w:p w:rsidR="00F308E8" w:rsidRDefault="00F308E8" w:rsidP="00F6793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Підвищення якості надання адміністративних послуг фізичним та юридичним особам.</w:t>
      </w:r>
    </w:p>
    <w:p w:rsidR="00F308E8" w:rsidRDefault="00F308E8" w:rsidP="00F308E8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Забезпечення інформування суб’єктів звернень про вимоги та порядок надання адміністративних послуг, що надаються через адміністратора центру надання адміністративних послуг.</w:t>
      </w:r>
    </w:p>
    <w:p w:rsidR="009A3ECF" w:rsidRDefault="007D7438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A3ECF" w:rsidRPr="009A3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 виконання заходів </w:t>
      </w:r>
      <w:r w:rsidR="00B56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9A3ECF" w:rsidRPr="009A3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відстеження. </w:t>
      </w:r>
    </w:p>
    <w:p w:rsidR="00E44729" w:rsidRDefault="00E44729" w:rsidP="00E44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01.04.2016 року по 01.04.2017 року </w:t>
      </w:r>
    </w:p>
    <w:p w:rsidR="00F67934" w:rsidRPr="00F67934" w:rsidRDefault="00F67934" w:rsidP="00F6793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264FA" w:rsidRDefault="00F67934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відстеження.</w:t>
      </w:r>
    </w:p>
    <w:p w:rsidR="00B56208" w:rsidRPr="00B56208" w:rsidRDefault="00B56208" w:rsidP="00F67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208">
        <w:rPr>
          <w:rFonts w:ascii="Times New Roman" w:hAnsi="Times New Roman" w:cs="Times New Roman"/>
          <w:sz w:val="28"/>
          <w:szCs w:val="28"/>
          <w:lang w:val="uk-UA"/>
        </w:rPr>
        <w:t>Повторне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934" w:rsidRPr="00F67934" w:rsidRDefault="007264FA" w:rsidP="00F6793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264FA" w:rsidRDefault="007264FA" w:rsidP="00F679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 одержання результатів відстеження результативності.</w:t>
      </w:r>
    </w:p>
    <w:p w:rsidR="007264FA" w:rsidRDefault="00210437" w:rsidP="00C0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повторного відстеження використовувався статистичний метод одержання даних, отриманих за результатами моніторингу діяльності Центру надання адміністративних послуг.</w:t>
      </w:r>
      <w:r w:rsidRPr="0021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1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ab/>
        <w:t>Кількісні та якісні значення показників резу</w:t>
      </w:r>
      <w:r w:rsidR="00CB0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льтативності </w:t>
      </w:r>
      <w:proofErr w:type="spellStart"/>
      <w:r w:rsidR="00CB0E10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CB0E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00431" w:rsidRDefault="00C00431" w:rsidP="00C0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здійснення заходів з повторного відстеження результативності регуляторного </w:t>
      </w:r>
      <w:proofErr w:type="spellStart"/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використовувались такі дані: </w:t>
      </w:r>
    </w:p>
    <w:p w:rsidR="00C00431" w:rsidRDefault="00C00431" w:rsidP="00C0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створення належних умов для прозорості надання адміністративних послуг;</w:t>
      </w:r>
    </w:p>
    <w:p w:rsidR="00C00431" w:rsidRDefault="00C00431" w:rsidP="00C0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03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скорочення часу при отриманні адміністративних послуг;</w:t>
      </w:r>
    </w:p>
    <w:p w:rsidR="00C00431" w:rsidRDefault="00C00431" w:rsidP="00C0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дотримання термінів розгляду звернень щодо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адміністративних послуг.</w:t>
      </w:r>
    </w:p>
    <w:p w:rsidR="00C00431" w:rsidRDefault="00C00431" w:rsidP="00C00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431" w:rsidRDefault="00C00431" w:rsidP="00C0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Відстеження результативності регуляторного </w:t>
      </w:r>
      <w:proofErr w:type="spellStart"/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здійснювалось на основі аналізу даних, отриманих шляхом моніторингу діяльності Центру надання адміністративних послуг</w:t>
      </w:r>
      <w:r w:rsidRPr="00C00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68"/>
        <w:gridCol w:w="3680"/>
        <w:gridCol w:w="2835"/>
        <w:gridCol w:w="2268"/>
      </w:tblGrid>
      <w:tr w:rsidR="00403A20" w:rsidRPr="0030066C" w:rsidTr="00403A20">
        <w:tc>
          <w:tcPr>
            <w:tcW w:w="568" w:type="dxa"/>
          </w:tcPr>
          <w:p w:rsidR="00403A20" w:rsidRPr="0030066C" w:rsidRDefault="00403A20" w:rsidP="0004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680" w:type="dxa"/>
          </w:tcPr>
          <w:p w:rsidR="00403A20" w:rsidRPr="0030066C" w:rsidRDefault="00403A20" w:rsidP="0004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Показники</w:t>
            </w:r>
          </w:p>
        </w:tc>
        <w:tc>
          <w:tcPr>
            <w:tcW w:w="2835" w:type="dxa"/>
          </w:tcPr>
          <w:p w:rsidR="00403A20" w:rsidRPr="0030066C" w:rsidRDefault="00347E35" w:rsidP="00EA46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01.0</w:t>
            </w:r>
            <w:r w:rsidR="00EA4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.2015 по 01.0</w:t>
            </w:r>
            <w:r w:rsidR="00EA4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.2016</w:t>
            </w:r>
          </w:p>
        </w:tc>
        <w:tc>
          <w:tcPr>
            <w:tcW w:w="2268" w:type="dxa"/>
          </w:tcPr>
          <w:p w:rsidR="00403A20" w:rsidRPr="0030066C" w:rsidRDefault="00347E35" w:rsidP="00EA46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01.0</w:t>
            </w:r>
            <w:r w:rsidR="00EA4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.2016 по 01.0</w:t>
            </w:r>
            <w:r w:rsidR="00EA4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.2017</w:t>
            </w:r>
          </w:p>
        </w:tc>
      </w:tr>
      <w:tr w:rsidR="00403A20" w:rsidRPr="000401D8" w:rsidTr="00403A20">
        <w:tc>
          <w:tcPr>
            <w:tcW w:w="568" w:type="dxa"/>
          </w:tcPr>
          <w:p w:rsidR="00403A20" w:rsidRPr="000401D8" w:rsidRDefault="00403A20" w:rsidP="00C00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01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0" w:type="dxa"/>
          </w:tcPr>
          <w:p w:rsidR="00403A20" w:rsidRPr="000401D8" w:rsidRDefault="00403A20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звернень </w:t>
            </w:r>
          </w:p>
        </w:tc>
        <w:tc>
          <w:tcPr>
            <w:tcW w:w="2835" w:type="dxa"/>
          </w:tcPr>
          <w:p w:rsidR="00403A20" w:rsidRPr="000401D8" w:rsidRDefault="00AD7FF5" w:rsidP="007E3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1691</w:t>
            </w:r>
          </w:p>
        </w:tc>
        <w:tc>
          <w:tcPr>
            <w:tcW w:w="2268" w:type="dxa"/>
          </w:tcPr>
          <w:p w:rsidR="00403A20" w:rsidRDefault="00AD7FF5" w:rsidP="007E3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4175</w:t>
            </w:r>
          </w:p>
        </w:tc>
      </w:tr>
      <w:tr w:rsidR="00403A20" w:rsidRPr="000401D8" w:rsidTr="00403A20">
        <w:tc>
          <w:tcPr>
            <w:tcW w:w="568" w:type="dxa"/>
          </w:tcPr>
          <w:p w:rsidR="00403A20" w:rsidRPr="000401D8" w:rsidRDefault="00403A20" w:rsidP="00C00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0" w:type="dxa"/>
          </w:tcPr>
          <w:p w:rsidR="00403A20" w:rsidRPr="004973BF" w:rsidRDefault="00403A20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Витрати часу на інформування, консультування та 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</w:t>
            </w:r>
            <w:proofErr w:type="spellEnd"/>
            <w:r w:rsidRPr="0049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</w:t>
            </w:r>
          </w:p>
        </w:tc>
        <w:tc>
          <w:tcPr>
            <w:tcW w:w="2835" w:type="dxa"/>
          </w:tcPr>
          <w:p w:rsidR="00403A20" w:rsidRPr="000401D8" w:rsidRDefault="00403A20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10-15 хв.</w:t>
            </w:r>
          </w:p>
        </w:tc>
        <w:tc>
          <w:tcPr>
            <w:tcW w:w="2268" w:type="dxa"/>
          </w:tcPr>
          <w:p w:rsidR="00403A20" w:rsidRDefault="00657EE4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10-15 хв.</w:t>
            </w:r>
          </w:p>
        </w:tc>
      </w:tr>
      <w:tr w:rsidR="00403A20" w:rsidRPr="000401D8" w:rsidTr="00403A20">
        <w:tc>
          <w:tcPr>
            <w:tcW w:w="568" w:type="dxa"/>
          </w:tcPr>
          <w:p w:rsidR="00403A20" w:rsidRDefault="00403A20" w:rsidP="00C00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80" w:type="dxa"/>
          </w:tcPr>
          <w:p w:rsidR="00403A20" w:rsidRDefault="00403A20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Відповідність термінів надання адміністративних послуг визначеним у стандартах адміністративних послуг </w:t>
            </w:r>
          </w:p>
        </w:tc>
        <w:tc>
          <w:tcPr>
            <w:tcW w:w="2835" w:type="dxa"/>
          </w:tcPr>
          <w:p w:rsidR="00403A20" w:rsidRPr="000401D8" w:rsidRDefault="00403A20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Відповідає</w:t>
            </w:r>
          </w:p>
        </w:tc>
        <w:tc>
          <w:tcPr>
            <w:tcW w:w="2268" w:type="dxa"/>
          </w:tcPr>
          <w:p w:rsidR="00403A20" w:rsidRDefault="00657EE4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Відповідає</w:t>
            </w:r>
          </w:p>
        </w:tc>
      </w:tr>
      <w:tr w:rsidR="00403A20" w:rsidRPr="000401D8" w:rsidTr="00403A20">
        <w:tc>
          <w:tcPr>
            <w:tcW w:w="568" w:type="dxa"/>
          </w:tcPr>
          <w:p w:rsidR="00403A20" w:rsidRDefault="00403A20" w:rsidP="00C00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80" w:type="dxa"/>
          </w:tcPr>
          <w:p w:rsidR="00403A20" w:rsidRDefault="00403A20" w:rsidP="00D92F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адміністративних послуг</w:t>
            </w:r>
            <w:r w:rsidR="00D92F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2F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фактично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надаються у центрі</w:t>
            </w:r>
          </w:p>
        </w:tc>
        <w:tc>
          <w:tcPr>
            <w:tcW w:w="2835" w:type="dxa"/>
          </w:tcPr>
          <w:p w:rsidR="00403A20" w:rsidRDefault="002D7C5D" w:rsidP="007E3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2268" w:type="dxa"/>
          </w:tcPr>
          <w:p w:rsidR="00403A20" w:rsidRDefault="003F1EFF" w:rsidP="007E3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3E78FA" w:rsidRDefault="00C00431" w:rsidP="0088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Адміністративні послуги надаються прозоро і з дотриманням термінів, визначених законодавчими актами.</w:t>
      </w:r>
    </w:p>
    <w:p w:rsidR="00CB0E10" w:rsidRPr="00C00431" w:rsidRDefault="00CB0E10" w:rsidP="003E7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4FA" w:rsidRDefault="007264FA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E0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="009E0D0F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9E0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ступеня досягнення визначених цілей.</w:t>
      </w:r>
    </w:p>
    <w:p w:rsidR="003F7ECF" w:rsidRDefault="00C0043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431">
        <w:rPr>
          <w:sz w:val="28"/>
          <w:szCs w:val="28"/>
          <w:lang w:val="uk-UA"/>
        </w:rPr>
        <w:t xml:space="preserve">Даний регуляторний акт – </w:t>
      </w:r>
      <w:r w:rsidR="003E78FA" w:rsidRPr="003E78FA">
        <w:rPr>
          <w:sz w:val="28"/>
          <w:szCs w:val="28"/>
          <w:lang w:val="uk-UA"/>
        </w:rPr>
        <w:t xml:space="preserve">рішення Каховської міської ради від </w:t>
      </w:r>
      <w:r w:rsidR="0045215B" w:rsidRPr="0045215B">
        <w:rPr>
          <w:sz w:val="28"/>
          <w:szCs w:val="28"/>
          <w:lang w:val="uk-UA"/>
        </w:rPr>
        <w:t>31.03.2016 № 165/9</w:t>
      </w:r>
      <w:r w:rsidR="0045215B" w:rsidRPr="00024218">
        <w:rPr>
          <w:b/>
          <w:sz w:val="28"/>
          <w:szCs w:val="28"/>
          <w:lang w:val="uk-UA"/>
        </w:rPr>
        <w:t xml:space="preserve"> </w:t>
      </w:r>
      <w:r w:rsidR="003E78FA" w:rsidRPr="003E78FA">
        <w:rPr>
          <w:sz w:val="28"/>
          <w:szCs w:val="28"/>
          <w:lang w:val="uk-UA"/>
        </w:rPr>
        <w:t xml:space="preserve">«Про </w:t>
      </w:r>
      <w:r w:rsidR="0045215B" w:rsidRPr="0045215B">
        <w:rPr>
          <w:sz w:val="28"/>
          <w:szCs w:val="28"/>
          <w:lang w:val="uk-UA"/>
        </w:rPr>
        <w:t>внесення змін до регламенту Центру надання адміністративних послуг Каховської міської ради</w:t>
      </w:r>
      <w:r w:rsidR="003E78FA" w:rsidRPr="003E78FA">
        <w:rPr>
          <w:sz w:val="28"/>
          <w:szCs w:val="28"/>
          <w:lang w:val="uk-UA"/>
        </w:rPr>
        <w:t>»</w:t>
      </w:r>
      <w:r w:rsidR="003E78FA">
        <w:rPr>
          <w:sz w:val="28"/>
          <w:szCs w:val="28"/>
          <w:lang w:val="uk-UA"/>
        </w:rPr>
        <w:t xml:space="preserve"> </w:t>
      </w:r>
      <w:r w:rsidRPr="00C00431">
        <w:rPr>
          <w:sz w:val="28"/>
          <w:szCs w:val="28"/>
          <w:lang w:val="uk-UA"/>
        </w:rPr>
        <w:t xml:space="preserve">визначив </w:t>
      </w:r>
      <w:r w:rsidR="00E25701">
        <w:rPr>
          <w:sz w:val="28"/>
          <w:szCs w:val="28"/>
          <w:lang w:val="uk-UA"/>
        </w:rPr>
        <w:t xml:space="preserve">графік роботи центру надання адміністративних послуг Каховської міської ради, </w:t>
      </w:r>
      <w:r w:rsidRPr="00C00431">
        <w:rPr>
          <w:sz w:val="28"/>
          <w:szCs w:val="28"/>
          <w:lang w:val="uk-UA"/>
        </w:rPr>
        <w:t>порядок організації роботи та взаємодії учасників Центру –</w:t>
      </w:r>
      <w:r w:rsidR="003E78FA">
        <w:rPr>
          <w:sz w:val="28"/>
          <w:szCs w:val="28"/>
          <w:lang w:val="uk-UA"/>
        </w:rPr>
        <w:t xml:space="preserve"> </w:t>
      </w:r>
      <w:r w:rsidRPr="00C00431">
        <w:rPr>
          <w:sz w:val="28"/>
          <w:szCs w:val="28"/>
          <w:lang w:val="uk-UA"/>
        </w:rPr>
        <w:t xml:space="preserve">адміністратора, територіальних органів виконавчої влади, виконавчих органів міської ради, районних в місті рад, підприємств, установ та організацій, їх посадових та службових осіб, задіяних у забезпеченні організації надання адміністративних послуг у Центрі. </w:t>
      </w:r>
    </w:p>
    <w:p w:rsidR="006D3FEA" w:rsidRDefault="00C0043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431">
        <w:rPr>
          <w:sz w:val="28"/>
          <w:szCs w:val="28"/>
          <w:lang w:val="uk-UA"/>
        </w:rPr>
        <w:t xml:space="preserve">За результатами здійснення заходів з повторного відстеження встановлено, що із впровадженням регуляторного </w:t>
      </w:r>
      <w:proofErr w:type="spellStart"/>
      <w:r w:rsidRPr="00C00431">
        <w:rPr>
          <w:sz w:val="28"/>
          <w:szCs w:val="28"/>
          <w:lang w:val="uk-UA"/>
        </w:rPr>
        <w:t>акта</w:t>
      </w:r>
      <w:proofErr w:type="spellEnd"/>
      <w:r w:rsidRPr="00C00431">
        <w:rPr>
          <w:sz w:val="28"/>
          <w:szCs w:val="28"/>
          <w:lang w:val="uk-UA"/>
        </w:rPr>
        <w:t xml:space="preserve"> </w:t>
      </w:r>
      <w:r w:rsidR="009A6A97">
        <w:rPr>
          <w:sz w:val="28"/>
          <w:szCs w:val="28"/>
          <w:lang w:val="uk-UA"/>
        </w:rPr>
        <w:t xml:space="preserve">збільшилась кількість </w:t>
      </w:r>
      <w:r w:rsidRPr="00C00431">
        <w:rPr>
          <w:sz w:val="28"/>
          <w:szCs w:val="28"/>
          <w:lang w:val="uk-UA"/>
        </w:rPr>
        <w:t>суб’єкт</w:t>
      </w:r>
      <w:r w:rsidR="009A6A97">
        <w:rPr>
          <w:sz w:val="28"/>
          <w:szCs w:val="28"/>
          <w:lang w:val="uk-UA"/>
        </w:rPr>
        <w:t>ів</w:t>
      </w:r>
      <w:r w:rsidRPr="00C00431">
        <w:rPr>
          <w:sz w:val="28"/>
          <w:szCs w:val="28"/>
          <w:lang w:val="uk-UA"/>
        </w:rPr>
        <w:t xml:space="preserve"> звернен</w:t>
      </w:r>
      <w:r w:rsidR="004D267A">
        <w:rPr>
          <w:sz w:val="28"/>
          <w:szCs w:val="28"/>
          <w:lang w:val="uk-UA"/>
        </w:rPr>
        <w:t>ь</w:t>
      </w:r>
      <w:r w:rsidRPr="00C00431">
        <w:rPr>
          <w:sz w:val="28"/>
          <w:szCs w:val="28"/>
          <w:lang w:val="uk-UA"/>
        </w:rPr>
        <w:t>. В Центрі суб’єкт звернення може одночасно звернутись за отриманням декількох адміністративних послуг, а також отримати необхідні консультації у адміністратора що значно скорочує його часові та фінансові витрати.</w:t>
      </w:r>
    </w:p>
    <w:p w:rsidR="003F7ECF" w:rsidRDefault="00C0043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431">
        <w:rPr>
          <w:sz w:val="28"/>
          <w:szCs w:val="28"/>
          <w:lang w:val="uk-UA"/>
        </w:rPr>
        <w:t xml:space="preserve">Таким чином, беручи до уваги викладене вище, вважаємо за необхідне залишити зазначений регуляторний акт діючим та, у разі необхідності, </w:t>
      </w:r>
      <w:proofErr w:type="spellStart"/>
      <w:r w:rsidRPr="00C00431">
        <w:rPr>
          <w:sz w:val="28"/>
          <w:szCs w:val="28"/>
          <w:lang w:val="uk-UA"/>
        </w:rPr>
        <w:t>внести</w:t>
      </w:r>
      <w:proofErr w:type="spellEnd"/>
      <w:r w:rsidRPr="00C00431">
        <w:rPr>
          <w:sz w:val="28"/>
          <w:szCs w:val="28"/>
          <w:lang w:val="uk-UA"/>
        </w:rPr>
        <w:t xml:space="preserve"> зміни. Провести періодичне відстеження його результативності у терміни відповідно до вимог ст. 10 Закону України «Про засади державної регуляторної політики у сфері господарської діяльності».</w:t>
      </w:r>
    </w:p>
    <w:p w:rsidR="00060DE7" w:rsidRPr="00060DE7" w:rsidRDefault="00060DE7" w:rsidP="00060DE7">
      <w:pPr>
        <w:pStyle w:val="western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C00431" w:rsidRPr="00060DE7" w:rsidRDefault="0085509C" w:rsidP="00060DE7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ц</w:t>
      </w:r>
      <w:bookmarkStart w:id="0" w:name="_GoBack"/>
      <w:bookmarkEnd w:id="0"/>
      <w:r w:rsidR="000C55CD">
        <w:rPr>
          <w:sz w:val="28"/>
          <w:szCs w:val="28"/>
          <w:lang w:val="uk-UA"/>
        </w:rPr>
        <w:t xml:space="preserve">ентру надання адміністративних послуг                     </w:t>
      </w:r>
      <w:proofErr w:type="spellStart"/>
      <w:r w:rsidR="00060DE7">
        <w:rPr>
          <w:sz w:val="28"/>
          <w:szCs w:val="28"/>
          <w:lang w:val="uk-UA"/>
        </w:rPr>
        <w:t>Н.В.</w:t>
      </w:r>
      <w:r w:rsidR="000C55CD">
        <w:rPr>
          <w:sz w:val="28"/>
          <w:szCs w:val="28"/>
          <w:lang w:val="uk-UA"/>
        </w:rPr>
        <w:t>Батуріна</w:t>
      </w:r>
      <w:proofErr w:type="spellEnd"/>
    </w:p>
    <w:p w:rsidR="009A3ECF" w:rsidRPr="00C00431" w:rsidRDefault="009A3ECF" w:rsidP="00655B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3ECF" w:rsidRPr="00C00431" w:rsidSect="006D3F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2"/>
    <w:rsid w:val="00024218"/>
    <w:rsid w:val="000401D8"/>
    <w:rsid w:val="00060DE7"/>
    <w:rsid w:val="000A0A08"/>
    <w:rsid w:val="000C55CD"/>
    <w:rsid w:val="001A2C08"/>
    <w:rsid w:val="00210437"/>
    <w:rsid w:val="002D7C5D"/>
    <w:rsid w:val="0030066C"/>
    <w:rsid w:val="00312F0C"/>
    <w:rsid w:val="00347E35"/>
    <w:rsid w:val="003E78FA"/>
    <w:rsid w:val="003F1EFF"/>
    <w:rsid w:val="003F7ECF"/>
    <w:rsid w:val="00403A20"/>
    <w:rsid w:val="0045215B"/>
    <w:rsid w:val="004973BF"/>
    <w:rsid w:val="004D267A"/>
    <w:rsid w:val="004F5264"/>
    <w:rsid w:val="006463F2"/>
    <w:rsid w:val="00655BD7"/>
    <w:rsid w:val="00656D52"/>
    <w:rsid w:val="0065736E"/>
    <w:rsid w:val="00657EE4"/>
    <w:rsid w:val="006A707C"/>
    <w:rsid w:val="006D3FEA"/>
    <w:rsid w:val="006F4D4D"/>
    <w:rsid w:val="007264FA"/>
    <w:rsid w:val="007D7438"/>
    <w:rsid w:val="007E3344"/>
    <w:rsid w:val="0085509C"/>
    <w:rsid w:val="00867532"/>
    <w:rsid w:val="00874AD6"/>
    <w:rsid w:val="008870A7"/>
    <w:rsid w:val="008875A7"/>
    <w:rsid w:val="009574D9"/>
    <w:rsid w:val="009939FF"/>
    <w:rsid w:val="009A2589"/>
    <w:rsid w:val="009A3ECF"/>
    <w:rsid w:val="009A6A97"/>
    <w:rsid w:val="009E0D0F"/>
    <w:rsid w:val="00A274FF"/>
    <w:rsid w:val="00A555B3"/>
    <w:rsid w:val="00A9278C"/>
    <w:rsid w:val="00AA72D9"/>
    <w:rsid w:val="00AD7FF5"/>
    <w:rsid w:val="00B1077F"/>
    <w:rsid w:val="00B17733"/>
    <w:rsid w:val="00B56208"/>
    <w:rsid w:val="00B733E2"/>
    <w:rsid w:val="00C00431"/>
    <w:rsid w:val="00C23939"/>
    <w:rsid w:val="00CB0E10"/>
    <w:rsid w:val="00D33BF2"/>
    <w:rsid w:val="00D64AB4"/>
    <w:rsid w:val="00D92F13"/>
    <w:rsid w:val="00D92F85"/>
    <w:rsid w:val="00E25701"/>
    <w:rsid w:val="00E44729"/>
    <w:rsid w:val="00E52810"/>
    <w:rsid w:val="00E867E0"/>
    <w:rsid w:val="00EA46C1"/>
    <w:rsid w:val="00F308E8"/>
    <w:rsid w:val="00F67934"/>
    <w:rsid w:val="00FC4FD8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3E09-D100-4A1B-9F11-F2E2271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E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308E8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character" w:customStyle="1" w:styleId="a6">
    <w:name w:val="Основной текст Знак"/>
    <w:basedOn w:val="a0"/>
    <w:link w:val="a5"/>
    <w:rsid w:val="00F308E8"/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customStyle="1" w:styleId="western">
    <w:name w:val="western"/>
    <w:basedOn w:val="a"/>
    <w:rsid w:val="00A2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74FF"/>
    <w:rPr>
      <w:b/>
      <w:bCs/>
    </w:rPr>
  </w:style>
  <w:style w:type="table" w:styleId="a8">
    <w:name w:val="Table Grid"/>
    <w:basedOn w:val="a1"/>
    <w:uiPriority w:val="39"/>
    <w:rsid w:val="000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</dc:creator>
  <cp:keywords/>
  <dc:description/>
  <cp:lastModifiedBy>Пилипчук</cp:lastModifiedBy>
  <cp:revision>29</cp:revision>
  <cp:lastPrinted>2016-10-27T11:08:00Z</cp:lastPrinted>
  <dcterms:created xsi:type="dcterms:W3CDTF">2017-04-06T05:38:00Z</dcterms:created>
  <dcterms:modified xsi:type="dcterms:W3CDTF">2017-06-19T10:13:00Z</dcterms:modified>
</cp:coreProperties>
</file>