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fill="FFFFFF" w:val="clear"/>
        <w:suppressAutoHyphens w:val="true"/>
        <w:bidi w:val="0"/>
        <w:spacing w:lineRule="atLeast" w:line="283" w:before="0" w:after="0"/>
        <w:ind w:left="0" w:right="0" w:hanging="0"/>
        <w:jc w:val="center"/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>
          <w:b/>
          <w:b/>
        </w:rPr>
      </w:pPr>
      <w:r>
        <w:object>
          <v:shape id="ole_rId2" style="width:42.55pt;height:53.65pt" o:ole="">
            <v:imagedata r:id="rId3" o:title=""/>
          </v:shape>
          <o:OLEObject Type="Embed" ProgID="" ShapeID="ole_rId2" DrawAspect="Content" ObjectID="_324119651" r:id="rId2"/>
        </w:object>
      </w:r>
      <w:r>
        <w:rPr>
          <w:b/>
        </w:rPr>
        <w:t>К</w:t>
      </w:r>
      <w:r>
        <w:rPr>
          <w:b/>
        </w:rPr>
        <w:t>АХОВСЬКА  МІСЬКА  РАДА</w:t>
      </w:r>
    </w:p>
    <w:p>
      <w:pPr>
        <w:pStyle w:val="3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ab/>
        <w:tab/>
        <w:tab/>
        <w:t xml:space="preserve">   ХЕРСОНСЬКОЇ  ОБЛАСТІ</w:t>
      </w:r>
    </w:p>
    <w:p>
      <w:pPr>
        <w:pStyle w:val="1"/>
        <w:rPr>
          <w:sz w:val="32"/>
        </w:rPr>
      </w:pPr>
      <w:r>
        <w:rPr>
          <w:color w:val="000000"/>
          <w:sz w:val="32"/>
        </w:rPr>
        <w:tab/>
        <w:tab/>
        <w:tab/>
        <w:tab/>
        <w:tab/>
        <w:t xml:space="preserve">   РІШЕННЯ</w:t>
      </w:r>
    </w:p>
    <w:p>
      <w:pPr>
        <w:pStyle w:val="Normal"/>
        <w:numPr>
          <w:ilvl w:val="0"/>
          <w:numId w:val="2"/>
        </w:numPr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sz w:val="24"/>
        </w:rPr>
        <w:t>____</w:t>
      </w:r>
      <w:r>
        <w:rPr>
          <w:sz w:val="24"/>
          <w:u w:val="single"/>
        </w:rPr>
        <w:t>9</w:t>
      </w:r>
      <w:r>
        <w:rPr>
          <w:sz w:val="24"/>
          <w:u w:val="single"/>
        </w:rPr>
        <w:t>6</w:t>
      </w:r>
      <w:r>
        <w:rPr>
          <w:sz w:val="24"/>
          <w:u w:val="single"/>
        </w:rPr>
        <w:t>_</w:t>
      </w:r>
      <w:r>
        <w:rPr>
          <w:sz w:val="24"/>
        </w:rPr>
        <w:t>_____ сесії __</w:t>
      </w:r>
      <w:r>
        <w:rPr>
          <w:sz w:val="24"/>
          <w:u w:val="single"/>
        </w:rPr>
        <w:t>VII_</w:t>
      </w:r>
      <w:r>
        <w:rPr>
          <w:sz w:val="24"/>
        </w:rPr>
        <w:t>______ скликання</w:t>
      </w:r>
    </w:p>
    <w:p>
      <w:pPr>
        <w:pStyle w:val="Normal"/>
        <w:numPr>
          <w:ilvl w:val="0"/>
          <w:numId w:val="2"/>
        </w:numP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4680" w:leader="none"/>
                <w:tab w:val="left" w:pos="6804" w:leader="none"/>
              </w:tabs>
              <w:jc w:val="both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15.04</w:t>
            </w:r>
            <w:r>
              <w:rPr>
                <w:b w:val="false"/>
                <w:sz w:val="26"/>
                <w:szCs w:val="26"/>
              </w:rPr>
              <w:t>.2020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4680" w:leader="none"/>
                <w:tab w:val="left" w:pos="6804" w:leader="none"/>
              </w:tabs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м. Каховка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4680" w:leader="none"/>
                <w:tab w:val="left" w:pos="6804" w:leader="none"/>
              </w:tabs>
              <w:jc w:val="right"/>
              <w:rPr/>
            </w:pPr>
            <w:r>
              <w:rPr>
                <w:rFonts w:eastAsia="Liberation Serif;Times New Roman"/>
                <w:b w:val="false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  <w:szCs w:val="26"/>
              </w:rPr>
              <w:t>21</w:t>
            </w:r>
            <w:r>
              <w:rPr>
                <w:rFonts w:eastAsia="Times New Roman"/>
                <w:b w:val="false"/>
                <w:sz w:val="26"/>
                <w:szCs w:val="26"/>
              </w:rPr>
              <w:t>60</w:t>
            </w:r>
            <w:r>
              <w:rPr>
                <w:rFonts w:eastAsia="Times New Roman"/>
                <w:b w:val="false"/>
                <w:sz w:val="26"/>
                <w:szCs w:val="26"/>
              </w:rPr>
              <w:t>/9</w:t>
            </w:r>
            <w:r>
              <w:rPr>
                <w:rFonts w:eastAsia="Times New Roman"/>
                <w:b w:val="false"/>
                <w:sz w:val="26"/>
                <w:szCs w:val="26"/>
              </w:rPr>
              <w:t>6</w:t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shd w:fill="FFFFFF" w:val="clear"/>
        <w:suppressAutoHyphens w:val="true"/>
        <w:bidi w:val="0"/>
        <w:spacing w:lineRule="atLeast" w:line="283" w:before="0" w:after="0"/>
        <w:ind w:left="0" w:right="0" w:hanging="0"/>
        <w:jc w:val="left"/>
        <w:rPr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Style12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 та доповнень до рішення </w:t>
      </w:r>
    </w:p>
    <w:p>
      <w:pPr>
        <w:pStyle w:val="Style12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сесії міської ради від 26.03.2020 № 2126</w:t>
      </w:r>
    </w:p>
    <w:p>
      <w:pPr>
        <w:pStyle w:val="Style12"/>
        <w:spacing w:before="0" w:after="0"/>
        <w:rPr/>
      </w:pPr>
      <w:r>
        <w:rPr>
          <w:sz w:val="28"/>
          <w:szCs w:val="28"/>
          <w:lang w:val="uk-UA"/>
        </w:rPr>
        <w:t xml:space="preserve">«Про  міську Програму  захисту населення </w:t>
      </w:r>
    </w:p>
    <w:p>
      <w:pPr>
        <w:pStyle w:val="Style12"/>
        <w:spacing w:before="0" w:after="0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в умовах спалаху </w:t>
      </w:r>
      <w:r>
        <w:rPr>
          <w:color w:val="000000"/>
          <w:sz w:val="28"/>
          <w:szCs w:val="28"/>
          <w:lang w:val="uk-UA" w:eastAsia="uk-UA"/>
        </w:rPr>
        <w:t xml:space="preserve">гострої  респіраторної хвороби </w:t>
      </w:r>
    </w:p>
    <w:p>
      <w:pPr>
        <w:pStyle w:val="Style12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-19, спричиненої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коронавірусом  </w:t>
      </w:r>
    </w:p>
    <w:p>
      <w:pPr>
        <w:pStyle w:val="Style12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SARS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CoV</w:t>
      </w:r>
      <w:r>
        <w:rPr>
          <w:sz w:val="28"/>
          <w:szCs w:val="28"/>
          <w:lang w:val="uk-UA"/>
        </w:rPr>
        <w:t>-2»</w:t>
      </w:r>
    </w:p>
    <w:p>
      <w:pPr>
        <w:pStyle w:val="Style1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Style12"/>
        <w:spacing w:before="0" w:after="0"/>
        <w:ind w:right="-142" w:hanging="0"/>
        <w:jc w:val="both"/>
        <w:rPr/>
      </w:pPr>
      <w:r>
        <w:rPr>
          <w:sz w:val="28"/>
          <w:szCs w:val="28"/>
          <w:lang w:val="uk-UA"/>
        </w:rPr>
        <w:tab/>
        <w:t xml:space="preserve">Розглянувши листи начальника відділу у справах дітей, начальника </w:t>
      </w:r>
      <w:r>
        <w:rPr>
          <w:sz w:val="28"/>
          <w:szCs w:val="28"/>
          <w:shd w:fill="FFFFFF" w:val="clear"/>
          <w:lang w:val="uk-UA"/>
        </w:rPr>
        <w:t xml:space="preserve">відділу міського господарства, надзвичайних ситуацій, обліку житла та директора територіального центру від 14.04.2020 </w:t>
      </w:r>
      <w:r>
        <w:rPr>
          <w:sz w:val="28"/>
          <w:szCs w:val="28"/>
          <w:lang w:val="uk-UA"/>
        </w:rPr>
        <w:t xml:space="preserve">щодо внесення змін та доповнень до міської Програми захисту населення в умовах </w:t>
      </w:r>
      <w:r>
        <w:rPr>
          <w:color w:val="000000"/>
          <w:sz w:val="28"/>
          <w:szCs w:val="28"/>
          <w:lang w:val="uk-UA" w:eastAsia="uk-UA"/>
        </w:rPr>
        <w:t xml:space="preserve">гострої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-19, спричиненої коронавірусом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CoV</w:t>
      </w:r>
      <w:r>
        <w:rPr>
          <w:sz w:val="28"/>
          <w:szCs w:val="28"/>
          <w:lang w:val="uk-UA"/>
        </w:rPr>
        <w:t>-2, керуючись пунктом 22 частини першої статті 26 Закону України «Про місцеве самоврядування в Україні», сесія міської ради</w:t>
      </w:r>
    </w:p>
    <w:p>
      <w:pPr>
        <w:pStyle w:val="Style12"/>
        <w:spacing w:before="0" w:after="0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>
      <w:pPr>
        <w:pStyle w:val="Normal"/>
        <w:ind w:right="-142" w:hang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Style12"/>
        <w:numPr>
          <w:ilvl w:val="0"/>
          <w:numId w:val="1"/>
        </w:numPr>
        <w:spacing w:before="0" w:after="0"/>
        <w:ind w:left="720" w:right="-142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сесії міської ради від 26.03.2020 № 2126 «Про</w:t>
      </w:r>
    </w:p>
    <w:p>
      <w:pPr>
        <w:pStyle w:val="Style12"/>
        <w:spacing w:before="0" w:after="0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міську Програму  захисту населення в умовах спалаху </w:t>
      </w:r>
      <w:r>
        <w:rPr>
          <w:color w:val="000000"/>
          <w:sz w:val="28"/>
          <w:szCs w:val="28"/>
          <w:lang w:val="uk-UA" w:eastAsia="uk-UA"/>
        </w:rPr>
        <w:t xml:space="preserve">гострої 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-19, спричиненої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коронавірусом 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CoV</w:t>
      </w:r>
      <w:r>
        <w:rPr>
          <w:sz w:val="28"/>
          <w:szCs w:val="28"/>
          <w:lang w:val="uk-UA"/>
        </w:rPr>
        <w:t xml:space="preserve">-2», а саме пункти 7, 11, 14, 19 заходів вищевказаної програми викласти в наступній редакції: </w:t>
      </w:r>
    </w:p>
    <w:tbl>
      <w:tblPr>
        <w:tblW w:w="100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1e0"/>
      </w:tblPr>
      <w:tblGrid>
        <w:gridCol w:w="720"/>
        <w:gridCol w:w="4402"/>
        <w:gridCol w:w="1563"/>
        <w:gridCol w:w="1756"/>
        <w:gridCol w:w="1564"/>
      </w:tblGrid>
      <w:tr>
        <w:trPr>
          <w:trHeight w:val="537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Строк виконання</w:t>
            </w:r>
          </w:p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заходу   (роки)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Орієнтовані </w:t>
            </w:r>
          </w:p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обсяги</w:t>
            </w:r>
          </w:p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фінансування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(тис.грн.)</w:t>
            </w:r>
          </w:p>
        </w:tc>
      </w:tr>
      <w:tr>
        <w:trPr>
          <w:trHeight w:val="537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keepNext/>
              <w:keepLines/>
              <w:spacing w:beforeAutospacing="1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швидких тестів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  <w:lang w:val="uk-UA"/>
              </w:rPr>
              <w:t xml:space="preserve">-19 для КНП «Каховський районний центр первинної медико-санітарної допомоги Каховської районної ради»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</w:t>
            </w:r>
          </w:p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«Каховський районний центр первинної медико-санітарної допомоги Каховської районної ради»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37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keepNext/>
              <w:keepLines/>
              <w:spacing w:beforeAutospacing="1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Розгортання та облаштування місця обсервації  для хворих з підозрою на коронавірус 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keepNext/>
              <w:keepLines/>
              <w:spacing w:beforeAutospacing="1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иконавч</w:t>
            </w:r>
            <w:r>
              <w:rPr>
                <w:sz w:val="28"/>
                <w:szCs w:val="28"/>
                <w:lang w:val="uk-UA"/>
              </w:rPr>
              <w:t xml:space="preserve">ий </w:t>
            </w:r>
            <w:r>
              <w:rPr>
                <w:sz w:val="28"/>
                <w:szCs w:val="28"/>
              </w:rPr>
              <w:t>комітет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Каховської міської ради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37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/>
              <w:ind w:right="450" w:hanging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паливно-мастильних матеріалів для оперативного реагування, організації оповіщення населення міста в умовах карантину та забезпечення дезінфекції зупинок громадського транспорту</w:t>
            </w:r>
          </w:p>
          <w:p>
            <w:pPr>
              <w:pStyle w:val="Normal"/>
              <w:keepNext/>
              <w:keepLines/>
              <w:spacing w:beforeAutospacing="1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keepNext/>
              <w:keepLine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Каховської міської ради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та забезпечення продуктовими наборами, засобами індивідуального захисту та дезінфікуючими засобами для одиноких громадян, осіб з інвалідністю, внутрішньо переміщених осіб  та літніх людей віком старше 80 років, які перебувають на обслуговуванні терцентру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2020-2024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Територіальний центр соціального обслуговування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199,0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Style12"/>
        <w:spacing w:before="0" w:after="0"/>
        <w:ind w:right="-142" w:hanging="0"/>
        <w:jc w:val="both"/>
        <w:rPr/>
      </w:pPr>
      <w:r>
        <w:rPr>
          <w:sz w:val="28"/>
          <w:szCs w:val="28"/>
          <w:lang w:val="uk-UA"/>
        </w:rPr>
        <w:tab/>
        <w:t xml:space="preserve">2. Внести доповнення до рішення сесії міської ради від 26.03.2020 № 2126 «Проміську Програму захисту населення в умовах спалаху </w:t>
      </w:r>
      <w:r>
        <w:rPr>
          <w:color w:val="000000"/>
          <w:sz w:val="28"/>
          <w:szCs w:val="28"/>
          <w:lang w:val="uk-UA" w:eastAsia="uk-UA"/>
        </w:rPr>
        <w:t xml:space="preserve">гострої 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-19, спричиненої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коронавірусом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CoV</w:t>
      </w:r>
      <w:r>
        <w:rPr>
          <w:sz w:val="28"/>
          <w:szCs w:val="28"/>
          <w:lang w:val="uk-UA"/>
        </w:rPr>
        <w:t>-2», а саме: доповнити пунктом  31  наступного змісту:</w:t>
      </w:r>
    </w:p>
    <w:tbl>
      <w:tblPr>
        <w:tblW w:w="1022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1e0"/>
      </w:tblPr>
      <w:tblGrid>
        <w:gridCol w:w="895"/>
        <w:gridCol w:w="3936"/>
        <w:gridCol w:w="1790"/>
        <w:gridCol w:w="2042"/>
        <w:gridCol w:w="1559"/>
      </w:tblGrid>
      <w:tr>
        <w:trPr>
          <w:trHeight w:val="537" w:hRule="atLeast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Строк виконання</w:t>
            </w:r>
          </w:p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заходу   (роки)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Орієнтовані </w:t>
            </w:r>
          </w:p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обсяги</w:t>
            </w:r>
          </w:p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фінансування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(тис.грн.)</w:t>
            </w:r>
          </w:p>
        </w:tc>
      </w:tr>
      <w:tr>
        <w:trPr>
          <w:trHeight w:val="537" w:hRule="atLeast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keepNext/>
              <w:keepLines/>
              <w:spacing w:beforeAutospacing="1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та забезпечення харчовими наборами для дітей, які проживають у родинах, що опинились у складних життєвих обставинах, дітей, які перебувають під опікою/ піклуванням та дітей, які тимчасово влаштовані до родин патронатних вихователів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</w:t>
            </w:r>
          </w:p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Каховської міської ради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56,0</w:t>
            </w:r>
          </w:p>
          <w:p>
            <w:pPr>
              <w:pStyle w:val="Normal"/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Style12"/>
        <w:spacing w:before="0" w:after="0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ind w:right="-142" w:hanging="0"/>
        <w:jc w:val="both"/>
        <w:rPr/>
      </w:pPr>
      <w:r>
        <w:rPr>
          <w:sz w:val="28"/>
          <w:szCs w:val="28"/>
          <w:lang w:val="uk-UA"/>
        </w:rPr>
        <w:tab/>
        <w:t xml:space="preserve">3. Фінансовому управлінню (Гончаров О.А.) забезпечити фінансування заходів міської Програми захисту населення в умовах </w:t>
      </w:r>
      <w:r>
        <w:rPr>
          <w:color w:val="000000"/>
          <w:sz w:val="28"/>
          <w:szCs w:val="28"/>
          <w:lang w:val="uk-UA" w:eastAsia="uk-UA"/>
        </w:rPr>
        <w:t xml:space="preserve">гострої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-19, спричиненої коронавірусом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CoV</w:t>
      </w:r>
      <w:r>
        <w:rPr>
          <w:sz w:val="28"/>
          <w:szCs w:val="28"/>
          <w:lang w:val="uk-UA"/>
        </w:rPr>
        <w:t>-2, в межах коштів, передбачених в міському бюджеті на 2020 рік.</w:t>
      </w:r>
    </w:p>
    <w:p>
      <w:pPr>
        <w:pStyle w:val="Style12"/>
        <w:spacing w:before="0" w:after="0"/>
        <w:ind w:right="-142" w:hanging="0"/>
        <w:jc w:val="both"/>
        <w:rPr/>
      </w:pPr>
      <w:r>
        <w:rPr>
          <w:sz w:val="28"/>
          <w:szCs w:val="28"/>
          <w:lang w:val="uk-UA"/>
        </w:rPr>
        <w:tab/>
        <w:t>4.  Відповідальність за  виконання цього рішення покласти на заступника</w:t>
      </w:r>
    </w:p>
    <w:p>
      <w:pPr>
        <w:pStyle w:val="Normal"/>
        <w:ind w:right="-142" w:hang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міського голови з питань діяльності виконавчих органів ради Перемежко А.В.</w:t>
      </w:r>
    </w:p>
    <w:p>
      <w:pPr>
        <w:pStyle w:val="Style12"/>
        <w:spacing w:before="0" w:after="0"/>
        <w:ind w:right="-142" w:hanging="0"/>
        <w:jc w:val="both"/>
        <w:rPr/>
      </w:pPr>
      <w:r>
        <w:rPr>
          <w:sz w:val="28"/>
          <w:szCs w:val="28"/>
          <w:lang w:val="uk-UA"/>
        </w:rPr>
        <w:tab/>
        <w:t>5</w:t>
      </w:r>
      <w:r>
        <w:rPr>
          <w:sz w:val="28"/>
          <w:szCs w:val="28"/>
        </w:rPr>
        <w:t>. Контроль за виконанням цього рішення покласти на постійну комісію з питань культури, освіти, молоді, спорту, соціального захисту населення та охорони здоров'я</w:t>
      </w:r>
      <w:r>
        <w:rPr>
          <w:sz w:val="28"/>
          <w:szCs w:val="28"/>
          <w:lang w:val="uk-UA"/>
        </w:rPr>
        <w:t xml:space="preserve"> (Скрипніченко М.М.).</w:t>
      </w:r>
    </w:p>
    <w:p>
      <w:pPr>
        <w:pStyle w:val="Style12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</w:t>
        <w:tab/>
        <w:t xml:space="preserve">                 А.А. Дяченко</w:t>
      </w:r>
    </w:p>
    <w:p>
      <w:pPr>
        <w:pStyle w:val="Normal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849" w:header="709" w:top="766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30.85pt;margin-top:0.05pt;width:6pt;height:13.6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8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b w:val="false"/>
        <w:szCs w:val="28"/>
        <w:highlight w:val="yellow"/>
        <w:rFonts w:ascii="Times New Roman" w:hAnsi="Times New Roman" w:eastAsia="Liberation Serif;Times New Roman" w:cs="Liberation Serif;Times New Roman"/>
        <w:lang w:val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b9152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b91523"/>
    <w:pPr>
      <w:keepNext/>
      <w:spacing w:before="240" w:after="60"/>
      <w:outlineLvl w:val="0"/>
    </w:pPr>
    <w:rPr>
      <w:rFonts w:ascii="Arial" w:hAnsi="Arial" w:cs="Arial"/>
      <w:b/>
      <w:bCs/>
      <w:color w:val="0000F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9"/>
    <w:qFormat/>
    <w:rsid w:val="00b9152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link w:val="Heading3Char"/>
    <w:uiPriority w:val="99"/>
    <w:qFormat/>
    <w:rsid w:val="00b91523"/>
    <w:pPr>
      <w:keepNext/>
      <w:spacing w:lineRule="auto" w:line="228"/>
      <w:outlineLvl w:val="2"/>
    </w:pPr>
    <w:rPr>
      <w:sz w:val="28"/>
      <w:szCs w:val="28"/>
      <w:lang w:val="uk-UA"/>
    </w:rPr>
  </w:style>
  <w:style w:type="paragraph" w:styleId="4">
    <w:name w:val="Heading 4"/>
    <w:basedOn w:val="Normal"/>
    <w:next w:val="Normal"/>
    <w:link w:val="Heading4Char"/>
    <w:uiPriority w:val="99"/>
    <w:qFormat/>
    <w:rsid w:val="00b91523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Normal"/>
    <w:next w:val="Normal"/>
    <w:link w:val="Heading5Char"/>
    <w:uiPriority w:val="99"/>
    <w:qFormat/>
    <w:rsid w:val="00a754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d64713"/>
    <w:rPr>
      <w:rFonts w:ascii="Cambria" w:hAnsi="Cambria" w:cs="Times New Roman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d64713"/>
    <w:rPr>
      <w:rFonts w:ascii="Cambria" w:hAnsi="Cambria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d64713"/>
    <w:rPr>
      <w:rFonts w:ascii="Cambria" w:hAnsi="Cambria" w:cs="Times New Roman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d64713"/>
    <w:rPr>
      <w:rFonts w:ascii="Calibri" w:hAnsi="Calibri"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d64713"/>
    <w:rPr>
      <w:rFonts w:ascii="Calibri" w:hAnsi="Calibri" w:cs="Times New Roman"/>
      <w:b/>
      <w:bCs/>
      <w:i/>
      <w:iCs/>
      <w:sz w:val="26"/>
      <w:szCs w:val="26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d64713"/>
    <w:rPr>
      <w:rFonts w:cs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d64713"/>
    <w:rPr>
      <w:rFonts w:cs="Times New Roman"/>
      <w:sz w:val="24"/>
      <w:szCs w:val="24"/>
    </w:rPr>
  </w:style>
  <w:style w:type="character" w:styleId="Style9" w:customStyle="1">
    <w:name w:val="Знак Знак"/>
    <w:basedOn w:val="DefaultParagraphFont"/>
    <w:uiPriority w:val="99"/>
    <w:qFormat/>
    <w:rsid w:val="00b91523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qFormat/>
    <w:rsid w:val="00b91523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3339fb"/>
    <w:rPr>
      <w:rFonts w:cs="Times New Roman"/>
      <w:sz w:val="24"/>
      <w:szCs w:val="24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d64713"/>
    <w:rPr>
      <w:rFonts w:cs="Times New Roman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d64713"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d64713"/>
    <w:rPr>
      <w:rFonts w:cs="Times New Roman"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locked/>
    <w:rsid w:val="00d64713"/>
    <w:rPr>
      <w:rFonts w:cs="Times New Roman"/>
      <w:sz w:val="16"/>
      <w:szCs w:val="16"/>
    </w:rPr>
  </w:style>
  <w:style w:type="character" w:styleId="Style10">
    <w:name w:val="Выделение"/>
    <w:basedOn w:val="DefaultParagraphFont"/>
    <w:uiPriority w:val="99"/>
    <w:qFormat/>
    <w:rsid w:val="00b9152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72ad3"/>
    <w:rPr>
      <w:rFonts w:cs="Times New Roman"/>
      <w:b/>
      <w:bCs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d64713"/>
    <w:rPr>
      <w:rFonts w:ascii="Cambria" w:hAnsi="Cambria" w:cs="Times New Roman"/>
      <w:b/>
      <w:bCs/>
      <w:sz w:val="32"/>
      <w:szCs w:val="3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b52d0"/>
    <w:rPr>
      <w:rFonts w:ascii="Segoe UI" w:hAnsi="Segoe UI" w:cs="Segoe UI"/>
      <w:sz w:val="18"/>
      <w:szCs w:val="18"/>
    </w:rPr>
  </w:style>
  <w:style w:type="character" w:styleId="21" w:customStyle="1">
    <w:name w:val="Основной текст (2)_"/>
    <w:link w:val="21"/>
    <w:uiPriority w:val="99"/>
    <w:qFormat/>
    <w:locked/>
    <w:rsid w:val="00af0b6a"/>
    <w:rPr>
      <w:shd w:fill="FFFFFF" w:val="clear"/>
    </w:rPr>
  </w:style>
  <w:style w:type="character" w:styleId="41" w:customStyle="1">
    <w:name w:val="Заголовок №4_"/>
    <w:link w:val="41"/>
    <w:uiPriority w:val="99"/>
    <w:qFormat/>
    <w:locked/>
    <w:rsid w:val="00af0b6a"/>
    <w:rPr>
      <w:shd w:fill="FFFFFF" w:val="clear"/>
    </w:rPr>
  </w:style>
  <w:style w:type="character" w:styleId="42" w:customStyle="1">
    <w:name w:val="Заголовок №4"/>
    <w:basedOn w:val="41"/>
    <w:uiPriority w:val="99"/>
    <w:qFormat/>
    <w:rsid w:val="00af0b6a"/>
    <w:rPr>
      <w:rFonts w:cs="Times New Roman"/>
      <w:bCs/>
    </w:rPr>
  </w:style>
  <w:style w:type="character" w:styleId="43" w:customStyle="1">
    <w:name w:val="Заголовок №4 + Не полужирный"/>
    <w:basedOn w:val="41"/>
    <w:uiPriority w:val="99"/>
    <w:qFormat/>
    <w:rsid w:val="00af0b6a"/>
    <w:rPr>
      <w:rFonts w:cs="Times New Roman"/>
      <w:bCs/>
    </w:rPr>
  </w:style>
  <w:style w:type="character" w:styleId="22" w:customStyle="1">
    <w:name w:val="Основной текст (2)2"/>
    <w:basedOn w:val="21"/>
    <w:uiPriority w:val="99"/>
    <w:qFormat/>
    <w:rsid w:val="00af0b6a"/>
    <w:rPr>
      <w:rFonts w:cs="Times New Roman"/>
      <w:bCs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Times New Roman"/>
    </w:rPr>
  </w:style>
  <w:style w:type="character" w:styleId="ListLabel59">
    <w:name w:val="ListLabel 59"/>
    <w:qFormat/>
    <w:rPr>
      <w:rFonts w:eastAsia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eastAsia="Times New Roman"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eastAsia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  <w:sz w:val="28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  <w:sz w:val="28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WW8Num2z0">
    <w:name w:val="WW8Num2z0"/>
    <w:qFormat/>
    <w:rPr>
      <w:rFonts w:ascii="Times New Roman" w:hAnsi="Times New Roman" w:eastAsia="Liberation Serif;Times New Roman" w:cs="Liberation Serif;Times New Roman"/>
      <w:b w:val="false"/>
      <w:sz w:val="28"/>
      <w:szCs w:val="28"/>
      <w:highlight w:val="yellow"/>
      <w:lang w:val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2">
    <w:name w:val="Body Text"/>
    <w:basedOn w:val="Normal"/>
    <w:link w:val="BodyTextChar"/>
    <w:uiPriority w:val="99"/>
    <w:rsid w:val="00b91523"/>
    <w:pPr>
      <w:spacing w:before="0" w:after="12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 w:customStyle="1">
    <w:name w:val="Знак Знак Знак Знак Знак Знак Знак Знак"/>
    <w:basedOn w:val="Normal"/>
    <w:uiPriority w:val="99"/>
    <w:qFormat/>
    <w:rsid w:val="00b91523"/>
    <w:pPr/>
    <w:rPr>
      <w:rFonts w:ascii="Verdana" w:hAnsi="Verdana" w:cs="Verdana"/>
      <w:sz w:val="20"/>
      <w:szCs w:val="20"/>
      <w:lang w:val="en-US" w:eastAsia="en-US"/>
    </w:rPr>
  </w:style>
  <w:style w:type="paragraph" w:styleId="Style17">
    <w:name w:val="Body Text Indent"/>
    <w:basedOn w:val="Normal"/>
    <w:link w:val="BodyTextIndentChar"/>
    <w:uiPriority w:val="99"/>
    <w:rsid w:val="00b91523"/>
    <w:pPr>
      <w:spacing w:lineRule="auto" w:line="216"/>
      <w:ind w:firstLine="708"/>
      <w:jc w:val="both"/>
    </w:pPr>
    <w:rPr>
      <w:sz w:val="28"/>
      <w:szCs w:val="28"/>
      <w:lang w:val="uk-UA"/>
    </w:rPr>
  </w:style>
  <w:style w:type="paragraph" w:styleId="Style18">
    <w:name w:val="Header"/>
    <w:basedOn w:val="Normal"/>
    <w:link w:val="HeaderChar"/>
    <w:uiPriority w:val="99"/>
    <w:rsid w:val="00b91523"/>
    <w:pPr>
      <w:tabs>
        <w:tab w:val="center" w:pos="4677" w:leader="none"/>
        <w:tab w:val="right" w:pos="9355" w:leader="none"/>
      </w:tabs>
    </w:pPr>
    <w:rPr/>
  </w:style>
  <w:style w:type="paragraph" w:styleId="Style19" w:customStyle="1">
    <w:name w:val="Текст у виносці"/>
    <w:basedOn w:val="Normal"/>
    <w:uiPriority w:val="99"/>
    <w:semiHidden/>
    <w:qFormat/>
    <w:rsid w:val="00b91523"/>
    <w:pPr/>
    <w:rPr>
      <w:rFonts w:ascii="Tahoma" w:hAnsi="Tahoma" w:cs="Tahoma"/>
      <w:sz w:val="16"/>
      <w:szCs w:val="16"/>
    </w:rPr>
  </w:style>
  <w:style w:type="paragraph" w:styleId="FR2" w:customStyle="1">
    <w:name w:val="FR2"/>
    <w:uiPriority w:val="99"/>
    <w:qFormat/>
    <w:rsid w:val="00b91523"/>
    <w:pPr>
      <w:widowControl w:val="false"/>
      <w:bidi w:val="0"/>
      <w:jc w:val="center"/>
    </w:pPr>
    <w:rPr>
      <w:rFonts w:ascii="Arial" w:hAnsi="Arial" w:eastAsia="Times New Roman" w:cs="Arial"/>
      <w:color w:val="00000A"/>
      <w:sz w:val="18"/>
      <w:szCs w:val="18"/>
      <w:lang w:val="uk-UA" w:eastAsia="ru-RU" w:bidi="ar-SA"/>
    </w:rPr>
  </w:style>
  <w:style w:type="paragraph" w:styleId="BodyTextIndent2">
    <w:name w:val="Body Text Indent 2"/>
    <w:basedOn w:val="Normal"/>
    <w:link w:val="BodyTextIndent2Char"/>
    <w:uiPriority w:val="99"/>
    <w:qFormat/>
    <w:rsid w:val="00b91523"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link w:val="BodyText2Char"/>
    <w:uiPriority w:val="99"/>
    <w:qFormat/>
    <w:rsid w:val="00b91523"/>
    <w:pPr>
      <w:spacing w:lineRule="auto" w:line="480" w:before="0" w:after="120"/>
    </w:pPr>
    <w:rPr/>
  </w:style>
  <w:style w:type="paragraph" w:styleId="Style20">
    <w:name w:val="Footer"/>
    <w:basedOn w:val="Normal"/>
    <w:link w:val="FooterChar"/>
    <w:uiPriority w:val="99"/>
    <w:rsid w:val="00b91523"/>
    <w:pPr>
      <w:tabs>
        <w:tab w:val="center" w:pos="4677" w:leader="none"/>
        <w:tab w:val="right" w:pos="9355" w:leader="none"/>
      </w:tabs>
    </w:pPr>
    <w:rPr>
      <w:sz w:val="28"/>
      <w:szCs w:val="28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 Знак Знак"/>
    <w:basedOn w:val="Normal"/>
    <w:uiPriority w:val="99"/>
    <w:qFormat/>
    <w:rsid w:val="00b91523"/>
    <w:pPr/>
    <w:rPr>
      <w:rFonts w:ascii="Verdana" w:hAnsi="Verdana" w:eastAsia="Batang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qFormat/>
    <w:rsid w:val="00b91523"/>
    <w:pPr>
      <w:jc w:val="both"/>
    </w:pPr>
    <w:rPr>
      <w:lang w:val="uk-UA"/>
    </w:rPr>
  </w:style>
  <w:style w:type="paragraph" w:styleId="Style21">
    <w:name w:val="Title"/>
    <w:basedOn w:val="Normal"/>
    <w:link w:val="TitleChar"/>
    <w:uiPriority w:val="99"/>
    <w:qFormat/>
    <w:rsid w:val="004866f7"/>
    <w:pPr>
      <w:jc w:val="center"/>
    </w:pPr>
    <w:rPr>
      <w:b/>
      <w:sz w:val="22"/>
      <w:szCs w:val="20"/>
    </w:rPr>
  </w:style>
  <w:style w:type="paragraph" w:styleId="ListParagraph">
    <w:name w:val="List Paragraph"/>
    <w:basedOn w:val="Normal"/>
    <w:uiPriority w:val="99"/>
    <w:qFormat/>
    <w:rsid w:val="0064456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ab52d0"/>
    <w:pPr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1e2d4a"/>
    <w:pPr>
      <w:jc w:val="center"/>
    </w:pPr>
    <w:rPr>
      <w:color w:val="000000"/>
      <w:szCs w:val="20"/>
    </w:rPr>
  </w:style>
  <w:style w:type="paragraph" w:styleId="NormalWeb">
    <w:name w:val="Normal (Web)"/>
    <w:basedOn w:val="Normal"/>
    <w:uiPriority w:val="99"/>
    <w:semiHidden/>
    <w:qFormat/>
    <w:rsid w:val="00af0b6a"/>
    <w:pPr>
      <w:spacing w:beforeAutospacing="1" w:afterAutospacing="1"/>
    </w:pPr>
    <w:rPr/>
  </w:style>
  <w:style w:type="paragraph" w:styleId="211" w:customStyle="1">
    <w:name w:val="Основной текст (2)1"/>
    <w:basedOn w:val="Normal"/>
    <w:link w:val="2"/>
    <w:uiPriority w:val="99"/>
    <w:qFormat/>
    <w:rsid w:val="00af0b6a"/>
    <w:pPr>
      <w:widowControl w:val="false"/>
      <w:shd w:val="clear" w:color="auto" w:fill="FFFFFF"/>
      <w:spacing w:lineRule="atLeast" w:line="240" w:before="0" w:after="360"/>
      <w:jc w:val="center"/>
    </w:pPr>
    <w:rPr>
      <w:b/>
      <w:sz w:val="20"/>
      <w:szCs w:val="20"/>
    </w:rPr>
  </w:style>
  <w:style w:type="paragraph" w:styleId="411" w:customStyle="1">
    <w:name w:val="Заголовок №41"/>
    <w:basedOn w:val="Normal"/>
    <w:link w:val="4"/>
    <w:uiPriority w:val="99"/>
    <w:qFormat/>
    <w:rsid w:val="00af0b6a"/>
    <w:pPr>
      <w:widowControl w:val="false"/>
      <w:shd w:val="clear" w:color="auto" w:fill="FFFFFF"/>
      <w:spacing w:lineRule="atLeast" w:line="240" w:before="360" w:after="360"/>
      <w:ind w:hanging="680"/>
      <w:outlineLvl w:val="3"/>
    </w:pPr>
    <w:rPr>
      <w:b/>
      <w:sz w:val="20"/>
      <w:szCs w:val="20"/>
    </w:rPr>
  </w:style>
  <w:style w:type="paragraph" w:styleId="212" w:customStyle="1">
    <w:name w:val="Основной текст 21"/>
    <w:basedOn w:val="Normal"/>
    <w:uiPriority w:val="99"/>
    <w:qFormat/>
    <w:rsid w:val="00af0b6a"/>
    <w:pPr>
      <w:widowControl w:val="false"/>
      <w:suppressAutoHyphens w:val="true"/>
      <w:spacing w:lineRule="auto" w:line="480" w:before="0" w:after="120"/>
    </w:pPr>
    <w:rPr>
      <w:sz w:val="20"/>
      <w:szCs w:val="20"/>
      <w:lang w:eastAsia="zh-CN"/>
    </w:rPr>
  </w:style>
  <w:style w:type="paragraph" w:styleId="Style22" w:customStyle="1">
    <w:name w:val="заголов"/>
    <w:basedOn w:val="Normal"/>
    <w:uiPriority w:val="99"/>
    <w:qFormat/>
    <w:rsid w:val="00f426a7"/>
    <w:pPr>
      <w:widowControl w:val="false"/>
      <w:suppressAutoHyphens w:val="true"/>
      <w:jc w:val="center"/>
    </w:pPr>
    <w:rPr>
      <w:rFonts w:ascii="Liberation Serif" w:hAnsi="Liberation Serif" w:cs="FreeSans"/>
      <w:b/>
      <w:lang w:eastAsia="zh-CN" w:bidi="hi-IN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1271</TotalTime>
  <Application>LibreOffice/5.1.6.2$Linux_x86 LibreOffice_project/10m0$Build-2</Application>
  <Pages>3</Pages>
  <Words>442</Words>
  <Characters>3056</Characters>
  <CharactersWithSpaces>3560</CharactersWithSpaces>
  <Paragraphs>75</Paragraphs>
  <Company>собес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2014-11-25T06:25:00Z</dcterms:created>
  <dc:creator>22</dc:creator>
  <dc:description/>
  <dc:language>ru-RU</dc:language>
  <cp:lastModifiedBy/>
  <cp:lastPrinted>2020-04-14T13:19:00Z</cp:lastPrinted>
  <dcterms:modified xsi:type="dcterms:W3CDTF">2020-04-15T14:53:00Z</dcterms:modified>
  <cp:revision>70</cp:revision>
  <dc:subject/>
  <dc:title>Про проект обласної програми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собес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