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object>
          <v:shape id="ole_rId2" style="width:42.8pt;height:54pt" o:ole="">
            <v:imagedata r:id="rId3" o:title=""/>
          </v:shape>
          <o:OLEObject Type="Embed" ProgID="" ShapeID="ole_rId2" DrawAspect="Content" ObjectID="_1608660698" r:id="rId2"/>
        </w:object>
      </w:r>
      <w:r>
        <w:rPr>
          <w:b/>
        </w:rPr>
        <w:t>КАХОВСЬКА  МІСЬКА  РАДА</w:t>
      </w:r>
    </w:p>
    <w:p>
      <w:pPr>
        <w:pStyle w:val="3"/>
        <w:numPr>
          <w:ilvl w:val="2"/>
          <w:numId w:val="2"/>
        </w:numPr>
        <w:rPr/>
      </w:pPr>
      <w:r>
        <w:rPr>
          <w:rFonts w:cs="Times New Roman" w:ascii="Times New Roman" w:hAnsi="Times New Roman"/>
          <w:sz w:val="28"/>
          <w:lang w:val="ru-RU"/>
        </w:rPr>
        <w:t>ХЕРСОНСЬКОЇ  ОБЛАСТІ</w:t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1"/>
        <w:numPr>
          <w:ilvl w:val="0"/>
          <w:numId w:val="2"/>
        </w:numPr>
        <w:rPr/>
      </w:pPr>
      <w:r>
        <w:rPr>
          <w:sz w:val="32"/>
          <w:lang w:val="uk-UA"/>
        </w:rPr>
        <w:t>РОЗПОРЯДЖЕННЯ</w:t>
      </w:r>
    </w:p>
    <w:p>
      <w:pPr>
        <w:pStyle w:val="Normal"/>
        <w:jc w:val="center"/>
        <w:rPr/>
      </w:pPr>
      <w:r>
        <w:rPr>
          <w:lang w:eastAsia="zh-CN"/>
        </w:rPr>
        <w:t>МІСЬКОГО ГОЛОВИ</w:t>
      </w:r>
    </w:p>
    <w:p>
      <w:pPr>
        <w:pStyle w:val="Style19"/>
        <w:rPr>
          <w:rFonts w:ascii="Antiqua;Corbel" w:hAnsi="Antiqua;Corbel" w:cs="Antiqua;Corbel"/>
          <w:spacing w:val="140"/>
          <w:sz w:val="32"/>
        </w:rPr>
      </w:pPr>
      <w:r>
        <w:rPr>
          <w:rFonts w:cs="Antiqua;Corbel" w:ascii="Antiqua;Corbel" w:hAnsi="Antiqua;Corbel"/>
          <w:spacing w:val="140"/>
          <w:sz w:val="32"/>
        </w:rPr>
      </w:r>
    </w:p>
    <w:tbl>
      <w:tblPr>
        <w:tblW w:w="928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  <w:shd w:fill="FFFFFF" w:val="clear"/>
          </w:tcPr>
          <w:p>
            <w:pPr>
              <w:pStyle w:val="Style19"/>
              <w:tabs>
                <w:tab w:val="left" w:pos="4680" w:leader="none"/>
                <w:tab w:val="left" w:pos="6804" w:leader="none"/>
              </w:tabs>
              <w:spacing w:before="0" w:after="200"/>
              <w:jc w:val="both"/>
              <w:rPr/>
            </w:pPr>
            <w:r>
              <w:rPr>
                <w:b w:val="false"/>
                <w:sz w:val="26"/>
                <w:szCs w:val="26"/>
              </w:rPr>
              <w:t>02</w:t>
            </w:r>
            <w:r>
              <w:rPr>
                <w:b w:val="false"/>
                <w:sz w:val="26"/>
                <w:szCs w:val="26"/>
              </w:rPr>
              <w:t>.</w:t>
            </w:r>
            <w:r>
              <w:rPr>
                <w:b w:val="false"/>
                <w:sz w:val="26"/>
                <w:szCs w:val="26"/>
              </w:rPr>
              <w:t>09</w:t>
            </w:r>
            <w:r>
              <w:rPr>
                <w:b w:val="false"/>
                <w:sz w:val="26"/>
                <w:szCs w:val="26"/>
              </w:rPr>
              <w:t>.202</w:t>
            </w:r>
            <w:r>
              <w:rPr>
                <w:b w:val="false"/>
                <w:sz w:val="26"/>
                <w:szCs w:val="26"/>
              </w:rPr>
              <w:t>1</w:t>
            </w:r>
          </w:p>
        </w:tc>
        <w:tc>
          <w:tcPr>
            <w:tcW w:w="3096" w:type="dxa"/>
            <w:tcBorders/>
            <w:shd w:fill="FFFFFF" w:val="clear"/>
          </w:tcPr>
          <w:p>
            <w:pPr>
              <w:pStyle w:val="Style19"/>
              <w:tabs>
                <w:tab w:val="left" w:pos="4680" w:leader="none"/>
                <w:tab w:val="left" w:pos="6804" w:leader="none"/>
              </w:tabs>
              <w:spacing w:before="0" w:after="200"/>
              <w:rPr/>
            </w:pPr>
            <w:r>
              <w:rPr>
                <w:b w:val="false"/>
                <w:sz w:val="26"/>
                <w:szCs w:val="26"/>
              </w:rPr>
              <w:t>м. Каховка</w:t>
            </w:r>
          </w:p>
        </w:tc>
        <w:tc>
          <w:tcPr>
            <w:tcW w:w="3096" w:type="dxa"/>
            <w:tcBorders/>
            <w:shd w:fill="FFFFFF" w:val="clear"/>
          </w:tcPr>
          <w:p>
            <w:pPr>
              <w:pStyle w:val="Style19"/>
              <w:tabs>
                <w:tab w:val="left" w:pos="4680" w:leader="none"/>
                <w:tab w:val="left" w:pos="6804" w:leader="none"/>
              </w:tabs>
              <w:spacing w:before="0" w:after="200"/>
              <w:jc w:val="right"/>
              <w:rPr/>
            </w:pPr>
            <w:r>
              <w:rPr>
                <w:rFonts w:eastAsia="Calibri" w:cs="Calibri"/>
                <w:b w:val="false"/>
                <w:sz w:val="26"/>
                <w:szCs w:val="26"/>
              </w:rPr>
              <w:t xml:space="preserve">№ </w:t>
            </w:r>
            <w:r>
              <w:rPr>
                <w:rFonts w:eastAsia="Calibri" w:cs="Calibri"/>
                <w:b w:val="false"/>
                <w:sz w:val="26"/>
                <w:szCs w:val="26"/>
              </w:rPr>
              <w:t>1</w:t>
            </w:r>
            <w:r>
              <w:rPr>
                <w:rFonts w:eastAsia="Calibri" w:cs="Calibri"/>
                <w:b w:val="false"/>
                <w:sz w:val="26"/>
                <w:szCs w:val="26"/>
              </w:rPr>
              <w:t>75</w:t>
            </w:r>
            <w:r>
              <w:rPr>
                <w:rFonts w:eastAsia="Times New Roman"/>
                <w:b w:val="false"/>
                <w:sz w:val="26"/>
                <w:szCs w:val="26"/>
              </w:rPr>
              <w:t>-р</w:t>
            </w:r>
          </w:p>
        </w:tc>
      </w:tr>
    </w:tbl>
    <w:p>
      <w:pPr>
        <w:pStyle w:val="Normal"/>
        <w:jc w:val="center"/>
        <w:rPr/>
      </w:pPr>
      <w:r>
        <w:rPr/>
        <w:tab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42" w:right="-144" w:hanging="0"/>
        <w:rPr/>
      </w:pPr>
      <w:r>
        <w:rPr>
          <w:rFonts w:cs="Times New Roman" w:ascii="Times New Roman" w:hAnsi="Times New Roman"/>
          <w:sz w:val="26"/>
          <w:szCs w:val="26"/>
        </w:rPr>
        <w:t>Про  затвердження складу конкурсних</w:t>
      </w:r>
    </w:p>
    <w:p>
      <w:pPr>
        <w:pStyle w:val="Normal"/>
        <w:spacing w:before="0" w:after="0"/>
        <w:ind w:left="142" w:right="-144" w:hanging="0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комісій з відбору суб'єктів оціночної </w:t>
      </w:r>
    </w:p>
    <w:p>
      <w:pPr>
        <w:pStyle w:val="Normal"/>
        <w:spacing w:before="0" w:after="0"/>
        <w:ind w:left="142" w:right="-144" w:hanging="0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діяльності для здійснення незалежної </w:t>
      </w:r>
    </w:p>
    <w:p>
      <w:pPr>
        <w:pStyle w:val="Normal"/>
        <w:spacing w:before="0" w:after="0"/>
        <w:ind w:left="142" w:right="-144" w:hanging="0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оцінки комунального майна та експертної</w:t>
      </w:r>
    </w:p>
    <w:p>
      <w:pPr>
        <w:pStyle w:val="Normal"/>
        <w:spacing w:before="0" w:after="0"/>
        <w:ind w:left="142" w:right="-144" w:hanging="0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грошової оцінки земельних ділянок</w:t>
      </w:r>
    </w:p>
    <w:p>
      <w:pPr>
        <w:pStyle w:val="Normal"/>
        <w:spacing w:before="0" w:after="0"/>
        <w:ind w:left="142" w:right="-144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left="142" w:right="-144" w:firstLine="708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У зв'язку з кадровими змінами та відповідно до Закону України “Про оцінку майна, майнових прав та професійну оціночну діяльність в Україні”, Закону України “Про оцінку земель”, Методики оцінки майна, затвердженою постановою КМУ № 1891 від 10.12.2003 р., наказу Фонду Державного майна України № 2075 від 31.12.2015 р. “Про затвердження Положення про конкурсний відбір суб'єктів оціночної діяльності”, п. 19 ч. 4 ст. 42 Закону України “Про місцеве самоврядування в Україні”:                               </w:t>
      </w:r>
    </w:p>
    <w:p>
      <w:pPr>
        <w:pStyle w:val="Normal"/>
        <w:spacing w:before="0" w:after="0"/>
        <w:ind w:left="142" w:right="-144" w:firstLine="708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 Затвердити склад конкурсних комісій з відбору суб'єктів оціночної діяльності для здійснення незалежної оцінки комунального майна та експертної грошової оцінки земельних ділянок згідно з додатками 1,2. </w:t>
      </w:r>
    </w:p>
    <w:p>
      <w:pPr>
        <w:pStyle w:val="Normal"/>
        <w:spacing w:before="0" w:after="0"/>
        <w:ind w:left="142" w:right="-144" w:firstLine="708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До прийняття міською радою нового Положення з відбору суб'єктів оціночної діяльності для здійснення незалежної оцінки комунального майна та експертної грошової оцінки земельних ділянок у роботі керуватись наказом Фонду державного майна України від 31.12.2015 р. № 2075 “ Про затвердження Положення про конкурсний відбір суб'єктів оціночної діяльності”.</w:t>
      </w:r>
    </w:p>
    <w:p>
      <w:pPr>
        <w:pStyle w:val="Normal"/>
        <w:spacing w:before="0" w:after="0"/>
        <w:ind w:left="142" w:right="-144" w:firstLine="708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3. Вважати Розпорядження міського голови від 24.02.2021 року з</w:t>
      </w:r>
      <w:bookmarkStart w:id="0" w:name="__DdeLink__309_414645358"/>
      <w:r>
        <w:rPr>
          <w:rFonts w:cs="Times New Roman" w:ascii="Times New Roman" w:hAnsi="Times New Roman"/>
          <w:sz w:val="26"/>
          <w:szCs w:val="26"/>
        </w:rPr>
        <w:t>а № 39-р “Про затвердження складу конкурсних комісій з відбору суб'єктів оціночної діяльності для здійснення незалежної оцінки комунального  майна та експертної грошової оцінки земельних ділянок”</w:t>
      </w:r>
      <w:bookmarkEnd w:id="0"/>
      <w:r>
        <w:rPr>
          <w:rFonts w:cs="Times New Roman" w:ascii="Times New Roman" w:hAnsi="Times New Roman"/>
          <w:sz w:val="26"/>
          <w:szCs w:val="26"/>
        </w:rPr>
        <w:t xml:space="preserve"> таким, що втратило чинність.</w:t>
      </w:r>
    </w:p>
    <w:p>
      <w:pPr>
        <w:pStyle w:val="Normal"/>
        <w:spacing w:before="0" w:after="0"/>
        <w:ind w:left="142" w:right="-144" w:firstLine="708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Контроль за виконанням цього розпорядження покласти на заступника міського голови з питань діяльності виконавчих органів (Лобунько Г.П.).</w:t>
      </w:r>
    </w:p>
    <w:p>
      <w:pPr>
        <w:pStyle w:val="Normal"/>
        <w:spacing w:before="0" w:after="0"/>
        <w:ind w:left="142" w:right="-14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142" w:right="-144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Start w:id="2" w:name="_GoBack"/>
      <w:bookmarkEnd w:id="2"/>
      <w:r>
        <w:rPr>
          <w:rFonts w:cs="Times New Roman" w:ascii="Times New Roman" w:hAnsi="Times New Roman"/>
          <w:sz w:val="26"/>
          <w:szCs w:val="26"/>
        </w:rPr>
      </w:r>
    </w:p>
    <w:p>
      <w:pPr>
        <w:pStyle w:val="21"/>
        <w:tabs>
          <w:tab w:val="left" w:pos="426" w:leader="none"/>
        </w:tabs>
        <w:ind w:left="142" w:right="-144" w:hanging="0"/>
        <w:rPr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</w:t>
      </w:r>
    </w:p>
    <w:p>
      <w:pPr>
        <w:pStyle w:val="Normal"/>
        <w:spacing w:before="0" w:after="200"/>
        <w:ind w:left="142" w:right="-144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Міський голова                          </w:t>
        <w:tab/>
        <w:tab/>
        <w:tab/>
        <w:tab/>
        <w:tab/>
        <w:t>Віталій НЕМЕРЕЦЬ</w:t>
      </w:r>
    </w:p>
    <w:sectPr>
      <w:headerReference w:type="default" r:id="rId4"/>
      <w:type w:val="nextPage"/>
      <w:pgSz w:w="11906" w:h="16838"/>
      <w:pgMar w:left="1418" w:right="851" w:header="567" w:top="1106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UkrainianPeterburg">
    <w:altName w:val="Courier New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ntiqua">
    <w:altName w:val="Corbe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before="0" w:after="200"/>
      <w:rPr/>
    </w:pPr>
    <w:r>
      <w:rPr/>
    </w:r>
  </w:p>
  <w:p>
    <w:pPr>
      <w:pStyle w:val="Style18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5b4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uk-UA" w:eastAsia="en-US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uppressAutoHyphens w:val="true"/>
      <w:jc w:val="center"/>
      <w:outlineLvl w:val="0"/>
      <w:outlineLvl w:val="0"/>
    </w:pPr>
    <w:rPr>
      <w:rFonts w:eastAsia="Times New Roman"/>
      <w:b/>
      <w:color w:val="000000"/>
      <w:szCs w:val="20"/>
      <w:lang w:val="ru-RU" w:eastAsia="zh-CN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uppressAutoHyphens w:val="true"/>
      <w:jc w:val="center"/>
      <w:outlineLvl w:val="2"/>
      <w:outlineLvl w:val="2"/>
    </w:pPr>
    <w:rPr>
      <w:rFonts w:ascii="UkrainianPeterburg;Courier New" w:hAnsi="UkrainianPeterburg;Courier New" w:eastAsia="Times New Roman" w:cs="UkrainianPeterburg;Courier New"/>
      <w:b/>
      <w:color w:val="000000"/>
      <w:sz w:val="24"/>
      <w:szCs w:val="20"/>
      <w:lang w:val="en-US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8d3667"/>
    <w:rPr>
      <w:rFonts w:ascii="Segoe UI" w:hAnsi="Segoe UI" w:cs="Segoe UI"/>
      <w:sz w:val="18"/>
      <w:szCs w:val="1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d366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21" w:customStyle="1">
    <w:name w:val="Основной текст 21"/>
    <w:basedOn w:val="Normal"/>
    <w:qFormat/>
    <w:rsid w:val="00d7119b"/>
    <w:pPr>
      <w:suppressAutoHyphens w:val="true"/>
      <w:spacing w:lineRule="auto" w:line="240" w:before="0" w:after="0"/>
      <w:ind w:right="360" w:hanging="0"/>
      <w:jc w:val="both"/>
    </w:pPr>
    <w:rPr>
      <w:rFonts w:ascii="Times New Roman" w:hAnsi="Times New Roman" w:eastAsia="Times New Roman" w:cs="Times New Roman"/>
      <w:sz w:val="28"/>
      <w:szCs w:val="24"/>
      <w:lang w:eastAsia="zh-CN"/>
    </w:rPr>
  </w:style>
  <w:style w:type="paragraph" w:styleId="Style18">
    <w:name w:val="Header"/>
    <w:basedOn w:val="Normal"/>
    <w:pPr/>
    <w:rPr/>
  </w:style>
  <w:style w:type="paragraph" w:styleId="Style19">
    <w:name w:val="заголов"/>
    <w:basedOn w:val="Normal"/>
    <w:qFormat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LibreOffice/5.1.6.2$Linux_X86_64 LibreOffice_project/10m0$Build-2</Application>
  <Pages>2</Pages>
  <Words>236</Words>
  <Characters>1542</Characters>
  <CharactersWithSpaces>1839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2016-11-10T08:49:00Z</dcterms:created>
  <dc:creator>Nachalnuk</dc:creator>
  <dc:description/>
  <dc:language>uk-UA</dc:language>
  <cp:lastModifiedBy/>
  <cp:lastPrinted>2021-09-02T09:16:37Z</cp:lastPrinted>
  <dcterms:modified xsi:type="dcterms:W3CDTF">2021-09-02T13:06:40Z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